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07FE4">
        <w:rPr>
          <w:rFonts w:ascii="Times New Roman" w:eastAsia="Calibri" w:hAnsi="Times New Roman" w:cs="Times New Roman"/>
          <w:sz w:val="24"/>
          <w:szCs w:val="24"/>
        </w:rPr>
        <w:t>11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07FE4">
        <w:rPr>
          <w:rFonts w:ascii="Times New Roman" w:eastAsia="Calibri" w:hAnsi="Times New Roman" w:cs="Times New Roman"/>
          <w:sz w:val="24"/>
          <w:szCs w:val="24"/>
        </w:rPr>
        <w:t>0</w:t>
      </w:r>
      <w:r w:rsidR="00A34967">
        <w:rPr>
          <w:rFonts w:ascii="Times New Roman" w:eastAsia="Calibri" w:hAnsi="Times New Roman" w:cs="Times New Roman"/>
          <w:sz w:val="24"/>
          <w:szCs w:val="24"/>
        </w:rPr>
        <w:t>2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FE4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07FE4">
        <w:rPr>
          <w:rFonts w:ascii="Times New Roman" w:eastAsia="Calibri" w:hAnsi="Times New Roman" w:cs="Times New Roman"/>
          <w:sz w:val="24"/>
          <w:szCs w:val="24"/>
        </w:rPr>
        <w:t>9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07FE4">
        <w:rPr>
          <w:rFonts w:ascii="Times New Roman" w:eastAsia="Calibri" w:hAnsi="Times New Roman" w:cs="Times New Roman"/>
          <w:sz w:val="24"/>
          <w:szCs w:val="24"/>
        </w:rPr>
        <w:t>11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FE4">
        <w:rPr>
          <w:rFonts w:ascii="Times New Roman" w:eastAsia="Calibri" w:hAnsi="Times New Roman" w:cs="Times New Roman"/>
          <w:sz w:val="24"/>
          <w:szCs w:val="24"/>
        </w:rPr>
        <w:t>марта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07FE4" w:rsidRPr="00107FE4" w:rsidRDefault="00107FE4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работы по </w:t>
      </w:r>
      <w:r w:rsidRPr="00107FE4">
        <w:rPr>
          <w:rFonts w:ascii="Times New Roman" w:eastAsia="Calibri" w:hAnsi="Times New Roman" w:cs="Times New Roman"/>
          <w:sz w:val="24"/>
          <w:szCs w:val="24"/>
        </w:rPr>
        <w:t>межведомственно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и внутриведомственно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социально-правового </w:t>
      </w:r>
      <w:r w:rsidRPr="00107FE4">
        <w:rPr>
          <w:rFonts w:ascii="Times New Roman" w:eastAsia="Calibri" w:hAnsi="Times New Roman" w:cs="Times New Roman"/>
          <w:sz w:val="24"/>
          <w:szCs w:val="24"/>
        </w:rPr>
        <w:t>отделени</w:t>
      </w:r>
      <w:r>
        <w:rPr>
          <w:rFonts w:ascii="Times New Roman" w:eastAsia="Calibri" w:hAnsi="Times New Roman" w:cs="Times New Roman"/>
          <w:sz w:val="24"/>
          <w:szCs w:val="24"/>
        </w:rPr>
        <w:t>я с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органами системы профилактики безнадзорности и правонарушений несовершеннолетних района;</w:t>
      </w:r>
    </w:p>
    <w:p w:rsidR="00107FE4" w:rsidRPr="00107FE4" w:rsidRDefault="00107FE4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Организация работы по охране труда в учреждении (результаты устранения замечаний, выявленных в 2020 году);</w:t>
      </w:r>
    </w:p>
    <w:p w:rsidR="00107FE4" w:rsidRPr="00107FE4" w:rsidRDefault="00107FE4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социально-правового 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отделения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107FE4">
        <w:rPr>
          <w:rFonts w:ascii="Times New Roman" w:eastAsia="Calibri" w:hAnsi="Times New Roman" w:cs="Times New Roman"/>
          <w:sz w:val="24"/>
          <w:szCs w:val="24"/>
        </w:rPr>
        <w:t>результат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устранения замечаний, выявленных 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в 2020 году).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Проверка личных дел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постинтернатному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сопровождению (график посещения и общения с лицами из числа детей сирот и детей, оставшихся без попечения родителей, результаты проделанной работы, промежуточные срезы, информации на УСЗН по данному направлению, запросы по ЖКУ и другим направлениям, реструктуризация долгов за коммунальные услуги, обучение, устройство на работу и т.д.)</w:t>
      </w:r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07FE4" w:rsidRPr="00107FE4" w:rsidRDefault="00107FE4" w:rsidP="00107FE4">
      <w:pPr>
        <w:pStyle w:val="a3"/>
        <w:numPr>
          <w:ilvl w:val="0"/>
          <w:numId w:val="9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 (результаты устранения замечаний, выявленных в 2020 году);</w:t>
      </w:r>
    </w:p>
    <w:p w:rsidR="00107FE4" w:rsidRDefault="00107FE4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Проверка организации работы по оформлению приказов по: основной деятельности, отпускам, личному составу (со сроком хранения 5 лет, 50 лет, постоянно);</w:t>
      </w:r>
    </w:p>
    <w:p w:rsidR="00107FE4" w:rsidRPr="00107FE4" w:rsidRDefault="00107FE4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План финансово-хозяйственной деятельности, размещение, сроки размещения и </w:t>
      </w:r>
      <w:r w:rsidR="00C35ECA">
        <w:rPr>
          <w:rFonts w:ascii="Times New Roman" w:eastAsia="Calibri" w:hAnsi="Times New Roman" w:cs="Times New Roman"/>
          <w:sz w:val="24"/>
          <w:szCs w:val="24"/>
        </w:rPr>
        <w:t>согласования. Инвентаризация 2019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года. Основные средства, </w:t>
      </w:r>
      <w:r w:rsidR="008214CB">
        <w:rPr>
          <w:rFonts w:ascii="Times New Roman" w:eastAsia="Calibri" w:hAnsi="Times New Roman" w:cs="Times New Roman"/>
          <w:sz w:val="24"/>
          <w:szCs w:val="24"/>
        </w:rPr>
        <w:t>материальные запасы (постановка 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списание</w:t>
      </w:r>
      <w:r w:rsidR="008214CB">
        <w:rPr>
          <w:rFonts w:ascii="Times New Roman" w:eastAsia="Calibri" w:hAnsi="Times New Roman" w:cs="Times New Roman"/>
          <w:sz w:val="24"/>
          <w:szCs w:val="24"/>
        </w:rPr>
        <w:t xml:space="preserve"> в 2020 году</w:t>
      </w:r>
      <w:r w:rsidRPr="00107FE4">
        <w:rPr>
          <w:rFonts w:ascii="Times New Roman" w:eastAsia="Calibri" w:hAnsi="Times New Roman" w:cs="Times New Roman"/>
          <w:sz w:val="24"/>
          <w:szCs w:val="24"/>
        </w:rPr>
        <w:t>,</w:t>
      </w:r>
      <w:r w:rsidR="008214CB" w:rsidRPr="0082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4CB" w:rsidRPr="00107FE4">
        <w:rPr>
          <w:rFonts w:ascii="Times New Roman" w:eastAsia="Calibri" w:hAnsi="Times New Roman" w:cs="Times New Roman"/>
          <w:sz w:val="24"/>
          <w:szCs w:val="24"/>
        </w:rPr>
        <w:t>результаты устранения замечаний, выявленных в 20</w:t>
      </w:r>
      <w:r w:rsidR="008214CB">
        <w:rPr>
          <w:rFonts w:ascii="Times New Roman" w:eastAsia="Calibri" w:hAnsi="Times New Roman" w:cs="Times New Roman"/>
          <w:sz w:val="24"/>
          <w:szCs w:val="24"/>
        </w:rPr>
        <w:t>19</w:t>
      </w:r>
      <w:r w:rsidR="008214CB" w:rsidRPr="00107FE4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107FE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Бабенкова</w:t>
      </w:r>
      <w:proofErr w:type="spellEnd"/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 назначения и выплаты детских пособий А. С.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Секретарь руководителя И. Ф. Малкова;</w:t>
      </w:r>
    </w:p>
    <w:p w:rsidR="00732318" w:rsidRDefault="00107FE4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32318">
        <w:rPr>
          <w:rFonts w:ascii="Times New Roman" w:eastAsia="Calibri" w:hAnsi="Times New Roman" w:cs="Times New Roman"/>
          <w:sz w:val="24"/>
          <w:szCs w:val="24"/>
        </w:rPr>
        <w:t>Программист А. В. Агейченков.</w:t>
      </w:r>
    </w:p>
    <w:p w:rsidR="006625ED" w:rsidRPr="00720C34" w:rsidRDefault="006625ED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B25F3"/>
    <w:rsid w:val="002F5EC9"/>
    <w:rsid w:val="00343D24"/>
    <w:rsid w:val="00354117"/>
    <w:rsid w:val="003A06C5"/>
    <w:rsid w:val="00407577"/>
    <w:rsid w:val="004110A6"/>
    <w:rsid w:val="004A398B"/>
    <w:rsid w:val="00504C50"/>
    <w:rsid w:val="005068CD"/>
    <w:rsid w:val="005855FA"/>
    <w:rsid w:val="0062236A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C35ECA"/>
    <w:rsid w:val="00C5225A"/>
    <w:rsid w:val="00C56B74"/>
    <w:rsid w:val="00CD2EEA"/>
    <w:rsid w:val="00D221C1"/>
    <w:rsid w:val="00D92688"/>
    <w:rsid w:val="00E55D9B"/>
    <w:rsid w:val="00E67C6A"/>
    <w:rsid w:val="00E71FC0"/>
    <w:rsid w:val="00EC044E"/>
    <w:rsid w:val="00ED070B"/>
    <w:rsid w:val="00F22167"/>
    <w:rsid w:val="00F3413D"/>
    <w:rsid w:val="00F41241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B39C-5494-4E85-8761-447200A4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7</cp:revision>
  <cp:lastPrinted>2019-12-27T08:04:00Z</cp:lastPrinted>
  <dcterms:created xsi:type="dcterms:W3CDTF">2020-07-30T06:24:00Z</dcterms:created>
  <dcterms:modified xsi:type="dcterms:W3CDTF">2021-04-01T05:13:00Z</dcterms:modified>
</cp:coreProperties>
</file>